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1A6FF" w14:textId="1351ADC7" w:rsidR="00BE3606" w:rsidRDefault="002B3FBD">
      <w:r>
        <w:t>Hints for completing Assignment #1: The S</w:t>
      </w:r>
      <w:r w:rsidR="00FE7512">
        <w:t>h</w:t>
      </w:r>
      <w:r>
        <w:t>ow Must Go On.</w:t>
      </w:r>
    </w:p>
    <w:p w14:paraId="1F83A3BC" w14:textId="182D1FD7" w:rsidR="002B3FBD" w:rsidRDefault="002B3FBD"/>
    <w:p w14:paraId="162B4BF5" w14:textId="1E8703C4" w:rsidR="002B3FBD" w:rsidRDefault="002B3FBD" w:rsidP="002B3FBD">
      <w:pPr>
        <w:pStyle w:val="ListParagraph"/>
        <w:numPr>
          <w:ilvl w:val="0"/>
          <w:numId w:val="1"/>
        </w:numPr>
      </w:pPr>
      <w:r>
        <w:t xml:space="preserve"> Read the entire case</w:t>
      </w:r>
    </w:p>
    <w:p w14:paraId="3CA83179" w14:textId="02AEBCDE" w:rsidR="002B3FBD" w:rsidRDefault="002B3FBD" w:rsidP="002B3FBD">
      <w:pPr>
        <w:pStyle w:val="ListParagraph"/>
        <w:numPr>
          <w:ilvl w:val="0"/>
          <w:numId w:val="1"/>
        </w:numPr>
      </w:pPr>
      <w:r>
        <w:t>Prepare the Assumptions section of the Budget Template to familiarize yourself with SETU’s cost structure.</w:t>
      </w:r>
    </w:p>
    <w:p w14:paraId="049037FD" w14:textId="752BC503" w:rsidR="002B3FBD" w:rsidRDefault="002B3FBD" w:rsidP="002B3FBD">
      <w:pPr>
        <w:pStyle w:val="ListParagraph"/>
        <w:numPr>
          <w:ilvl w:val="0"/>
          <w:numId w:val="1"/>
        </w:numPr>
      </w:pPr>
      <w:r>
        <w:t>Complete the rest of the budget template (that responds to Case Question #1)</w:t>
      </w:r>
    </w:p>
    <w:p w14:paraId="64094B14" w14:textId="7E8B9106" w:rsidR="002B3FBD" w:rsidRDefault="002B3FBD" w:rsidP="002B3FBD">
      <w:pPr>
        <w:pStyle w:val="ListParagraph"/>
        <w:numPr>
          <w:ilvl w:val="0"/>
          <w:numId w:val="1"/>
        </w:numPr>
      </w:pPr>
      <w:r>
        <w:t>Use the template on the Solution 2a-b tab.  Complete the cells in accordance with the color codes</w:t>
      </w:r>
      <w:r w:rsidR="002F6FB4">
        <w:t>.  Be sure and leave any revenue from donations OUT of the breakeven calculation (ticket revenue only).</w:t>
      </w:r>
    </w:p>
    <w:p w14:paraId="08D53681" w14:textId="706B372D" w:rsidR="002B3FBD" w:rsidRDefault="002F6FB4" w:rsidP="002B3FBD">
      <w:pPr>
        <w:pStyle w:val="ListParagraph"/>
        <w:numPr>
          <w:ilvl w:val="0"/>
          <w:numId w:val="1"/>
        </w:numPr>
      </w:pPr>
      <w:r>
        <w:t>Copy your completed schedules on the Solution 2-a-b tab to the Solution 2c tab and then</w:t>
      </w:r>
    </w:p>
    <w:p w14:paraId="5C30B6C7" w14:textId="6C33D053" w:rsidR="002F6FB4" w:rsidRDefault="002F6FB4" w:rsidP="002F6FB4">
      <w:pPr>
        <w:pStyle w:val="ListParagraph"/>
        <w:numPr>
          <w:ilvl w:val="1"/>
          <w:numId w:val="1"/>
        </w:numPr>
      </w:pPr>
      <w:r>
        <w:t>Change the number of shows to 3 instead of 4</w:t>
      </w:r>
    </w:p>
    <w:p w14:paraId="1ACBE8AE" w14:textId="7F75A5CE" w:rsidR="002F6FB4" w:rsidRDefault="002F6FB4" w:rsidP="002F6FB4">
      <w:pPr>
        <w:pStyle w:val="ListParagraph"/>
        <w:numPr>
          <w:ilvl w:val="1"/>
          <w:numId w:val="1"/>
        </w:numPr>
      </w:pPr>
      <w:r>
        <w:t xml:space="preserve">Confirm that </w:t>
      </w:r>
      <w:proofErr w:type="gramStart"/>
      <w:r>
        <w:t>all of</w:t>
      </w:r>
      <w:proofErr w:type="gramEnd"/>
      <w:r>
        <w:t xml:space="preserve"> your previous formulas are linked to the proper cells so you can reply on the results</w:t>
      </w:r>
    </w:p>
    <w:p w14:paraId="3433B77E" w14:textId="734B75CF" w:rsidR="002F6FB4" w:rsidRDefault="002F6FB4" w:rsidP="002F6FB4">
      <w:pPr>
        <w:pStyle w:val="ListParagraph"/>
        <w:numPr>
          <w:ilvl w:val="0"/>
          <w:numId w:val="1"/>
        </w:numPr>
      </w:pPr>
      <w:r>
        <w:t>Copy your completed schedules on the Solution 2a-b tab to the Solution 2d tab</w:t>
      </w:r>
    </w:p>
    <w:p w14:paraId="30F37189" w14:textId="4B478F30" w:rsidR="002F6FB4" w:rsidRDefault="002F6FB4" w:rsidP="002F6FB4">
      <w:pPr>
        <w:pStyle w:val="ListParagraph"/>
        <w:numPr>
          <w:ilvl w:val="1"/>
          <w:numId w:val="1"/>
        </w:numPr>
      </w:pPr>
      <w:r>
        <w:t>Now include the revenue from donations in the breakeven calculation</w:t>
      </w:r>
    </w:p>
    <w:p w14:paraId="134CEF98" w14:textId="11A93B1F" w:rsidR="002F6FB4" w:rsidRDefault="002F6FB4" w:rsidP="002F6FB4">
      <w:pPr>
        <w:pStyle w:val="ListParagraph"/>
        <w:numPr>
          <w:ilvl w:val="1"/>
          <w:numId w:val="1"/>
        </w:numPr>
      </w:pPr>
      <w:r>
        <w:t xml:space="preserve">Confirm that </w:t>
      </w:r>
      <w:proofErr w:type="gramStart"/>
      <w:r>
        <w:t>all of</w:t>
      </w:r>
      <w:proofErr w:type="gramEnd"/>
      <w:r>
        <w:t xml:space="preserve"> your previous formulas are linked to the proper cells so you can reply on the results</w:t>
      </w:r>
    </w:p>
    <w:p w14:paraId="0908E5E3" w14:textId="4A95F9D5" w:rsidR="002B3FBD" w:rsidRDefault="002F6FB4" w:rsidP="002B3FBD">
      <w:pPr>
        <w:pStyle w:val="ListParagraph"/>
        <w:numPr>
          <w:ilvl w:val="0"/>
          <w:numId w:val="1"/>
        </w:numPr>
      </w:pPr>
      <w:r>
        <w:t>Copy your completed schedules on the Solution 2c tab to the Solution 2e tab</w:t>
      </w:r>
    </w:p>
    <w:p w14:paraId="3904AEE6" w14:textId="77777777" w:rsidR="001E7ED7" w:rsidRDefault="001E7ED7" w:rsidP="001E7ED7">
      <w:pPr>
        <w:pStyle w:val="ListParagraph"/>
        <w:numPr>
          <w:ilvl w:val="1"/>
          <w:numId w:val="1"/>
        </w:numPr>
      </w:pPr>
      <w:r>
        <w:t>Now include the revenue from donations in the breakeven calculation</w:t>
      </w:r>
    </w:p>
    <w:p w14:paraId="03B681A1" w14:textId="77777777" w:rsidR="001E7ED7" w:rsidRDefault="001E7ED7" w:rsidP="001E7ED7">
      <w:pPr>
        <w:pStyle w:val="ListParagraph"/>
        <w:numPr>
          <w:ilvl w:val="1"/>
          <w:numId w:val="1"/>
        </w:numPr>
      </w:pPr>
      <w:r>
        <w:t xml:space="preserve">Confirm that </w:t>
      </w:r>
      <w:proofErr w:type="gramStart"/>
      <w:r>
        <w:t>all of</w:t>
      </w:r>
      <w:proofErr w:type="gramEnd"/>
      <w:r>
        <w:t xml:space="preserve"> your previous formulas are linked to the proper cells so you can reply on the results</w:t>
      </w:r>
    </w:p>
    <w:p w14:paraId="769E495A" w14:textId="48A7A2E2" w:rsidR="002F6FB4" w:rsidRDefault="001E7ED7" w:rsidP="001E7ED7">
      <w:pPr>
        <w:pStyle w:val="ListParagraph"/>
        <w:numPr>
          <w:ilvl w:val="0"/>
          <w:numId w:val="1"/>
        </w:numPr>
      </w:pPr>
      <w:r>
        <w:t>Enter your explanation to question 2f on the Solution 2f tab.</w:t>
      </w:r>
    </w:p>
    <w:p w14:paraId="6220A532" w14:textId="3BD0090A" w:rsidR="001E7ED7" w:rsidRDefault="00134DBB" w:rsidP="001E7ED7">
      <w:pPr>
        <w:pStyle w:val="ListParagraph"/>
        <w:numPr>
          <w:ilvl w:val="0"/>
          <w:numId w:val="1"/>
        </w:numPr>
      </w:pPr>
      <w:r>
        <w:t xml:space="preserve">Use the template on the Solution 3a-c tab.  Complete the cells in accordance with the color codes.  </w:t>
      </w:r>
    </w:p>
    <w:p w14:paraId="36F791E2" w14:textId="280AB4A8" w:rsidR="006D3B6A" w:rsidRDefault="006D3B6A" w:rsidP="001E7ED7">
      <w:pPr>
        <w:pStyle w:val="ListParagraph"/>
        <w:numPr>
          <w:ilvl w:val="0"/>
          <w:numId w:val="1"/>
        </w:numPr>
      </w:pPr>
      <w:r>
        <w:t>You are done.  You do not need to complete any other questions.</w:t>
      </w:r>
      <w:bookmarkStart w:id="0" w:name="_GoBack"/>
      <w:bookmarkEnd w:id="0"/>
    </w:p>
    <w:sectPr w:rsidR="006D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5CDE"/>
    <w:multiLevelType w:val="hybridMultilevel"/>
    <w:tmpl w:val="64F4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D"/>
    <w:rsid w:val="00001D2C"/>
    <w:rsid w:val="00050160"/>
    <w:rsid w:val="00134DBB"/>
    <w:rsid w:val="001E7ED7"/>
    <w:rsid w:val="00204293"/>
    <w:rsid w:val="002B3FBD"/>
    <w:rsid w:val="002F6FB4"/>
    <w:rsid w:val="00320ED3"/>
    <w:rsid w:val="00366C33"/>
    <w:rsid w:val="00532C21"/>
    <w:rsid w:val="006D3B6A"/>
    <w:rsid w:val="00A3128D"/>
    <w:rsid w:val="00D877C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F469"/>
  <w15:chartTrackingRefBased/>
  <w15:docId w15:val="{AFA2E8B5-AD05-4726-B8BD-4F905C10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Gill</dc:creator>
  <cp:keywords/>
  <dc:description/>
  <cp:lastModifiedBy>Steven Gill</cp:lastModifiedBy>
  <cp:revision>3</cp:revision>
  <dcterms:created xsi:type="dcterms:W3CDTF">2019-03-22T17:50:00Z</dcterms:created>
  <dcterms:modified xsi:type="dcterms:W3CDTF">2019-03-22T18:42:00Z</dcterms:modified>
</cp:coreProperties>
</file>