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FE9C8" w14:textId="297A34EB" w:rsidR="00F9261B" w:rsidRDefault="00F9261B">
      <w:r>
        <w:t xml:space="preserve">I have provided you with an excerpt from the Form 10-K for </w:t>
      </w:r>
      <w:r w:rsidR="006D2E9E">
        <w:t>Jack in the Box</w:t>
      </w:r>
      <w:r>
        <w:t xml:space="preserve"> which covered Item 1: Business.  A 10-K is an annual filing required for all publicly-traded companies in the US under Securities and Exchange Commission law.  If you are really interest in what a company is required to include in Item 1 Business, you can read the regulations here: </w:t>
      </w:r>
      <w:hyperlink r:id="rId4" w:history="1">
        <w:r w:rsidRPr="00996D98">
          <w:rPr>
            <w:rStyle w:val="Hyperlink"/>
          </w:rPr>
          <w:t>https://www.law.cornell.edu/cfr/text/17/229.101</w:t>
        </w:r>
      </w:hyperlink>
      <w:r>
        <w:t xml:space="preserve"> but do not do that now – you are in the middle of a quiz that is timed!</w:t>
      </w:r>
    </w:p>
    <w:p w14:paraId="198CF782" w14:textId="4A47A1D5" w:rsidR="00BE3606" w:rsidRDefault="00F9261B">
      <w:r>
        <w:t>You are to prepare a balanced score card using the information provided in the excerpt.  You are not required to do any additional research although if time permits, feel free to do so.  You can find more information on the balanced score card on pp. 10-11 and 41-44.</w:t>
      </w:r>
      <w:r w:rsidR="009B4953">
        <w:t xml:space="preserve">  Since your company is large, you should prepare a balanced scorecard for the </w:t>
      </w:r>
      <w:r w:rsidR="009B4953" w:rsidRPr="009B4953">
        <w:rPr>
          <w:b/>
        </w:rPr>
        <w:t xml:space="preserve">manager of a </w:t>
      </w:r>
      <w:r w:rsidR="006D2E9E">
        <w:rPr>
          <w:b/>
        </w:rPr>
        <w:t>company owned Jack in the Box restaurant</w:t>
      </w:r>
      <w:bookmarkStart w:id="0" w:name="_GoBack"/>
      <w:bookmarkEnd w:id="0"/>
      <w:r w:rsidR="009B4953">
        <w:t xml:space="preserve">.  </w:t>
      </w:r>
    </w:p>
    <w:p w14:paraId="35AA1824" w14:textId="1352C246" w:rsidR="00F9261B" w:rsidRDefault="00F9261B">
      <w:r>
        <w:t xml:space="preserve">I have provided a template which you may or may not use to prepare your balances score card.  The number of rows is not indicative of the number of measures you </w:t>
      </w:r>
      <w:r w:rsidR="009B4953">
        <w:t xml:space="preserve">should provide for each area.  Some may have </w:t>
      </w:r>
      <w:proofErr w:type="gramStart"/>
      <w:r w:rsidR="009B4953">
        <w:t>more</w:t>
      </w:r>
      <w:proofErr w:type="gramEnd"/>
      <w:r w:rsidR="009B4953">
        <w:t xml:space="preserve"> and some may have fewer depending on your perspective.  </w:t>
      </w:r>
    </w:p>
    <w:tbl>
      <w:tblPr>
        <w:tblStyle w:val="TableGrid"/>
        <w:tblW w:w="0" w:type="auto"/>
        <w:tblLook w:val="04A0" w:firstRow="1" w:lastRow="0" w:firstColumn="1" w:lastColumn="0" w:noHBand="0" w:noVBand="1"/>
      </w:tblPr>
      <w:tblGrid>
        <w:gridCol w:w="4675"/>
        <w:gridCol w:w="4675"/>
      </w:tblGrid>
      <w:tr w:rsidR="00F9261B" w14:paraId="4D48B0DF" w14:textId="77777777" w:rsidTr="00F9261B">
        <w:tc>
          <w:tcPr>
            <w:tcW w:w="4675" w:type="dxa"/>
          </w:tcPr>
          <w:p w14:paraId="6340B06D" w14:textId="0E123783" w:rsidR="00F9261B" w:rsidRDefault="00F9261B">
            <w:r>
              <w:t>Area</w:t>
            </w:r>
          </w:p>
        </w:tc>
        <w:tc>
          <w:tcPr>
            <w:tcW w:w="4675" w:type="dxa"/>
          </w:tcPr>
          <w:p w14:paraId="43BD3936" w14:textId="1CD7CBC2" w:rsidR="00F9261B" w:rsidRDefault="00F9261B">
            <w:r>
              <w:t>Measure</w:t>
            </w:r>
          </w:p>
        </w:tc>
      </w:tr>
      <w:tr w:rsidR="00F9261B" w14:paraId="09FB3314" w14:textId="77777777" w:rsidTr="00765E2E">
        <w:trPr>
          <w:trHeight w:val="720"/>
        </w:trPr>
        <w:tc>
          <w:tcPr>
            <w:tcW w:w="9350" w:type="dxa"/>
            <w:gridSpan w:val="2"/>
          </w:tcPr>
          <w:p w14:paraId="1D84C80C" w14:textId="465D9E7D" w:rsidR="00F9261B" w:rsidRPr="00F9261B" w:rsidRDefault="00F9261B">
            <w:pPr>
              <w:rPr>
                <w:b/>
              </w:rPr>
            </w:pPr>
            <w:r w:rsidRPr="00F9261B">
              <w:rPr>
                <w:b/>
              </w:rPr>
              <w:t>Financial performance</w:t>
            </w:r>
          </w:p>
        </w:tc>
      </w:tr>
      <w:tr w:rsidR="00F9261B" w14:paraId="42ED95FB" w14:textId="77777777" w:rsidTr="00F9261B">
        <w:trPr>
          <w:trHeight w:val="720"/>
        </w:trPr>
        <w:tc>
          <w:tcPr>
            <w:tcW w:w="4675" w:type="dxa"/>
          </w:tcPr>
          <w:p w14:paraId="204DE257" w14:textId="77777777" w:rsidR="00F9261B" w:rsidRDefault="00F9261B"/>
        </w:tc>
        <w:tc>
          <w:tcPr>
            <w:tcW w:w="4675" w:type="dxa"/>
          </w:tcPr>
          <w:p w14:paraId="66F0E77D" w14:textId="77777777" w:rsidR="00F9261B" w:rsidRDefault="00F9261B"/>
        </w:tc>
      </w:tr>
      <w:tr w:rsidR="00F9261B" w14:paraId="0EF478DF" w14:textId="77777777" w:rsidTr="00F9261B">
        <w:trPr>
          <w:trHeight w:val="720"/>
        </w:trPr>
        <w:tc>
          <w:tcPr>
            <w:tcW w:w="4675" w:type="dxa"/>
          </w:tcPr>
          <w:p w14:paraId="591ABE0B" w14:textId="77777777" w:rsidR="00F9261B" w:rsidRDefault="00F9261B"/>
        </w:tc>
        <w:tc>
          <w:tcPr>
            <w:tcW w:w="4675" w:type="dxa"/>
          </w:tcPr>
          <w:p w14:paraId="71F995CB" w14:textId="77777777" w:rsidR="00F9261B" w:rsidRDefault="00F9261B"/>
        </w:tc>
      </w:tr>
      <w:tr w:rsidR="00F9261B" w14:paraId="0901B26B" w14:textId="77777777" w:rsidTr="00F9261B">
        <w:trPr>
          <w:trHeight w:val="720"/>
        </w:trPr>
        <w:tc>
          <w:tcPr>
            <w:tcW w:w="4675" w:type="dxa"/>
          </w:tcPr>
          <w:p w14:paraId="39BD47E5" w14:textId="77777777" w:rsidR="00F9261B" w:rsidRDefault="00F9261B"/>
        </w:tc>
        <w:tc>
          <w:tcPr>
            <w:tcW w:w="4675" w:type="dxa"/>
          </w:tcPr>
          <w:p w14:paraId="2D7BFF66" w14:textId="77777777" w:rsidR="00F9261B" w:rsidRDefault="00F9261B"/>
        </w:tc>
      </w:tr>
      <w:tr w:rsidR="00F9261B" w14:paraId="201E6256" w14:textId="77777777" w:rsidTr="00F9261B">
        <w:trPr>
          <w:trHeight w:val="720"/>
        </w:trPr>
        <w:tc>
          <w:tcPr>
            <w:tcW w:w="4675" w:type="dxa"/>
          </w:tcPr>
          <w:p w14:paraId="640E8C5A" w14:textId="77777777" w:rsidR="00F9261B" w:rsidRDefault="00F9261B"/>
        </w:tc>
        <w:tc>
          <w:tcPr>
            <w:tcW w:w="4675" w:type="dxa"/>
          </w:tcPr>
          <w:p w14:paraId="1D2B45B8" w14:textId="77777777" w:rsidR="00F9261B" w:rsidRDefault="00F9261B"/>
        </w:tc>
      </w:tr>
      <w:tr w:rsidR="00F9261B" w14:paraId="20076F2B" w14:textId="77777777" w:rsidTr="00F9261B">
        <w:trPr>
          <w:trHeight w:val="720"/>
        </w:trPr>
        <w:tc>
          <w:tcPr>
            <w:tcW w:w="4675" w:type="dxa"/>
          </w:tcPr>
          <w:p w14:paraId="60650E02" w14:textId="77777777" w:rsidR="00F9261B" w:rsidRDefault="00F9261B"/>
        </w:tc>
        <w:tc>
          <w:tcPr>
            <w:tcW w:w="4675" w:type="dxa"/>
          </w:tcPr>
          <w:p w14:paraId="1FD741E3" w14:textId="77777777" w:rsidR="00F9261B" w:rsidRDefault="00F9261B"/>
        </w:tc>
      </w:tr>
      <w:tr w:rsidR="00F9261B" w14:paraId="0B4D3133" w14:textId="77777777" w:rsidTr="00FC48BD">
        <w:trPr>
          <w:trHeight w:val="720"/>
        </w:trPr>
        <w:tc>
          <w:tcPr>
            <w:tcW w:w="9350" w:type="dxa"/>
            <w:gridSpan w:val="2"/>
          </w:tcPr>
          <w:p w14:paraId="1C5BDD80" w14:textId="49765B36" w:rsidR="00F9261B" w:rsidRPr="00F9261B" w:rsidRDefault="00F9261B">
            <w:pPr>
              <w:rPr>
                <w:b/>
              </w:rPr>
            </w:pPr>
            <w:r w:rsidRPr="00F9261B">
              <w:rPr>
                <w:b/>
              </w:rPr>
              <w:t>Customer satisfaction</w:t>
            </w:r>
          </w:p>
        </w:tc>
      </w:tr>
      <w:tr w:rsidR="00F9261B" w14:paraId="2CC27B20" w14:textId="77777777" w:rsidTr="00F9261B">
        <w:trPr>
          <w:trHeight w:val="720"/>
        </w:trPr>
        <w:tc>
          <w:tcPr>
            <w:tcW w:w="4675" w:type="dxa"/>
          </w:tcPr>
          <w:p w14:paraId="223597A8" w14:textId="77777777" w:rsidR="00F9261B" w:rsidRDefault="00F9261B"/>
        </w:tc>
        <w:tc>
          <w:tcPr>
            <w:tcW w:w="4675" w:type="dxa"/>
          </w:tcPr>
          <w:p w14:paraId="7D07BBF4" w14:textId="77777777" w:rsidR="00F9261B" w:rsidRDefault="00F9261B"/>
        </w:tc>
      </w:tr>
      <w:tr w:rsidR="00F9261B" w14:paraId="4F240D5F" w14:textId="77777777" w:rsidTr="00F9261B">
        <w:trPr>
          <w:trHeight w:val="720"/>
        </w:trPr>
        <w:tc>
          <w:tcPr>
            <w:tcW w:w="4675" w:type="dxa"/>
          </w:tcPr>
          <w:p w14:paraId="01A6D348" w14:textId="77777777" w:rsidR="00F9261B" w:rsidRDefault="00F9261B"/>
        </w:tc>
        <w:tc>
          <w:tcPr>
            <w:tcW w:w="4675" w:type="dxa"/>
          </w:tcPr>
          <w:p w14:paraId="78041199" w14:textId="77777777" w:rsidR="00F9261B" w:rsidRDefault="00F9261B"/>
        </w:tc>
      </w:tr>
      <w:tr w:rsidR="00F9261B" w14:paraId="40560388" w14:textId="77777777" w:rsidTr="00F9261B">
        <w:trPr>
          <w:trHeight w:val="720"/>
        </w:trPr>
        <w:tc>
          <w:tcPr>
            <w:tcW w:w="4675" w:type="dxa"/>
          </w:tcPr>
          <w:p w14:paraId="1E796865" w14:textId="77777777" w:rsidR="00F9261B" w:rsidRDefault="00F9261B"/>
        </w:tc>
        <w:tc>
          <w:tcPr>
            <w:tcW w:w="4675" w:type="dxa"/>
          </w:tcPr>
          <w:p w14:paraId="32A6B40C" w14:textId="77777777" w:rsidR="00F9261B" w:rsidRDefault="00F9261B"/>
        </w:tc>
      </w:tr>
      <w:tr w:rsidR="00F9261B" w14:paraId="529D97B2" w14:textId="77777777" w:rsidTr="00F9261B">
        <w:trPr>
          <w:trHeight w:val="720"/>
        </w:trPr>
        <w:tc>
          <w:tcPr>
            <w:tcW w:w="4675" w:type="dxa"/>
          </w:tcPr>
          <w:p w14:paraId="7654648C" w14:textId="77777777" w:rsidR="00F9261B" w:rsidRDefault="00F9261B"/>
        </w:tc>
        <w:tc>
          <w:tcPr>
            <w:tcW w:w="4675" w:type="dxa"/>
          </w:tcPr>
          <w:p w14:paraId="1EA2477F" w14:textId="77777777" w:rsidR="00F9261B" w:rsidRDefault="00F9261B"/>
        </w:tc>
      </w:tr>
      <w:tr w:rsidR="00F9261B" w14:paraId="0E0E6351" w14:textId="77777777" w:rsidTr="008A5405">
        <w:trPr>
          <w:trHeight w:val="720"/>
        </w:trPr>
        <w:tc>
          <w:tcPr>
            <w:tcW w:w="9350" w:type="dxa"/>
            <w:gridSpan w:val="2"/>
          </w:tcPr>
          <w:p w14:paraId="61803216" w14:textId="171836CD" w:rsidR="00F9261B" w:rsidRPr="00F9261B" w:rsidRDefault="00F9261B">
            <w:pPr>
              <w:rPr>
                <w:b/>
              </w:rPr>
            </w:pPr>
            <w:r w:rsidRPr="00F9261B">
              <w:rPr>
                <w:b/>
              </w:rPr>
              <w:lastRenderedPageBreak/>
              <w:t>Internal processes</w:t>
            </w:r>
          </w:p>
        </w:tc>
      </w:tr>
      <w:tr w:rsidR="00F9261B" w14:paraId="6248EF51" w14:textId="77777777" w:rsidTr="00F9261B">
        <w:trPr>
          <w:trHeight w:val="720"/>
        </w:trPr>
        <w:tc>
          <w:tcPr>
            <w:tcW w:w="4675" w:type="dxa"/>
          </w:tcPr>
          <w:p w14:paraId="43C9F2E6" w14:textId="77777777" w:rsidR="00F9261B" w:rsidRDefault="00F9261B"/>
        </w:tc>
        <w:tc>
          <w:tcPr>
            <w:tcW w:w="4675" w:type="dxa"/>
          </w:tcPr>
          <w:p w14:paraId="35784702" w14:textId="77777777" w:rsidR="00F9261B" w:rsidRDefault="00F9261B"/>
        </w:tc>
      </w:tr>
      <w:tr w:rsidR="00F9261B" w14:paraId="71E1FCCA" w14:textId="77777777" w:rsidTr="00F9261B">
        <w:trPr>
          <w:trHeight w:val="720"/>
        </w:trPr>
        <w:tc>
          <w:tcPr>
            <w:tcW w:w="4675" w:type="dxa"/>
          </w:tcPr>
          <w:p w14:paraId="41E4D559" w14:textId="77777777" w:rsidR="00F9261B" w:rsidRDefault="00F9261B"/>
        </w:tc>
        <w:tc>
          <w:tcPr>
            <w:tcW w:w="4675" w:type="dxa"/>
          </w:tcPr>
          <w:p w14:paraId="02D9A029" w14:textId="77777777" w:rsidR="00F9261B" w:rsidRDefault="00F9261B"/>
        </w:tc>
      </w:tr>
      <w:tr w:rsidR="00F9261B" w14:paraId="519C42AF" w14:textId="77777777" w:rsidTr="00F9261B">
        <w:trPr>
          <w:trHeight w:val="720"/>
        </w:trPr>
        <w:tc>
          <w:tcPr>
            <w:tcW w:w="4675" w:type="dxa"/>
          </w:tcPr>
          <w:p w14:paraId="09F741B8" w14:textId="77777777" w:rsidR="00F9261B" w:rsidRDefault="00F9261B"/>
        </w:tc>
        <w:tc>
          <w:tcPr>
            <w:tcW w:w="4675" w:type="dxa"/>
          </w:tcPr>
          <w:p w14:paraId="6DA0EC75" w14:textId="77777777" w:rsidR="00F9261B" w:rsidRDefault="00F9261B"/>
        </w:tc>
      </w:tr>
      <w:tr w:rsidR="00F9261B" w14:paraId="0F4921C1" w14:textId="77777777" w:rsidTr="00F9261B">
        <w:trPr>
          <w:trHeight w:val="720"/>
        </w:trPr>
        <w:tc>
          <w:tcPr>
            <w:tcW w:w="4675" w:type="dxa"/>
          </w:tcPr>
          <w:p w14:paraId="480A85CF" w14:textId="77777777" w:rsidR="00F9261B" w:rsidRDefault="00F9261B"/>
        </w:tc>
        <w:tc>
          <w:tcPr>
            <w:tcW w:w="4675" w:type="dxa"/>
          </w:tcPr>
          <w:p w14:paraId="56BC4252" w14:textId="77777777" w:rsidR="00F9261B" w:rsidRDefault="00F9261B"/>
        </w:tc>
      </w:tr>
      <w:tr w:rsidR="00F9261B" w14:paraId="4834FF0F" w14:textId="77777777" w:rsidTr="00F9261B">
        <w:trPr>
          <w:trHeight w:val="720"/>
        </w:trPr>
        <w:tc>
          <w:tcPr>
            <w:tcW w:w="4675" w:type="dxa"/>
          </w:tcPr>
          <w:p w14:paraId="6ED8D2E5" w14:textId="77777777" w:rsidR="00F9261B" w:rsidRDefault="00F9261B"/>
        </w:tc>
        <w:tc>
          <w:tcPr>
            <w:tcW w:w="4675" w:type="dxa"/>
          </w:tcPr>
          <w:p w14:paraId="0F1F8B70" w14:textId="77777777" w:rsidR="00F9261B" w:rsidRDefault="00F9261B"/>
        </w:tc>
      </w:tr>
      <w:tr w:rsidR="00F9261B" w14:paraId="6CE3A77A" w14:textId="77777777" w:rsidTr="00DB2554">
        <w:trPr>
          <w:trHeight w:val="720"/>
        </w:trPr>
        <w:tc>
          <w:tcPr>
            <w:tcW w:w="9350" w:type="dxa"/>
            <w:gridSpan w:val="2"/>
          </w:tcPr>
          <w:p w14:paraId="287007B0" w14:textId="3A174A23" w:rsidR="00F9261B" w:rsidRPr="00F9261B" w:rsidRDefault="00F9261B">
            <w:pPr>
              <w:rPr>
                <w:b/>
              </w:rPr>
            </w:pPr>
            <w:r w:rsidRPr="00F9261B">
              <w:rPr>
                <w:b/>
              </w:rPr>
              <w:t>Learning and growth</w:t>
            </w:r>
          </w:p>
        </w:tc>
      </w:tr>
      <w:tr w:rsidR="00F9261B" w14:paraId="342CEA06" w14:textId="77777777" w:rsidTr="00F9261B">
        <w:trPr>
          <w:trHeight w:val="720"/>
        </w:trPr>
        <w:tc>
          <w:tcPr>
            <w:tcW w:w="4675" w:type="dxa"/>
          </w:tcPr>
          <w:p w14:paraId="4A8D3DF7" w14:textId="77777777" w:rsidR="00F9261B" w:rsidRDefault="00F9261B"/>
        </w:tc>
        <w:tc>
          <w:tcPr>
            <w:tcW w:w="4675" w:type="dxa"/>
          </w:tcPr>
          <w:p w14:paraId="278F012D" w14:textId="77777777" w:rsidR="00F9261B" w:rsidRDefault="00F9261B"/>
        </w:tc>
      </w:tr>
      <w:tr w:rsidR="00F9261B" w14:paraId="62254161" w14:textId="77777777" w:rsidTr="00F9261B">
        <w:trPr>
          <w:trHeight w:val="720"/>
        </w:trPr>
        <w:tc>
          <w:tcPr>
            <w:tcW w:w="4675" w:type="dxa"/>
          </w:tcPr>
          <w:p w14:paraId="65C0D753" w14:textId="77777777" w:rsidR="00F9261B" w:rsidRDefault="00F9261B"/>
        </w:tc>
        <w:tc>
          <w:tcPr>
            <w:tcW w:w="4675" w:type="dxa"/>
          </w:tcPr>
          <w:p w14:paraId="321170E8" w14:textId="77777777" w:rsidR="00F9261B" w:rsidRDefault="00F9261B"/>
        </w:tc>
      </w:tr>
      <w:tr w:rsidR="00F9261B" w14:paraId="036D9D9D" w14:textId="77777777" w:rsidTr="00F9261B">
        <w:trPr>
          <w:trHeight w:val="720"/>
        </w:trPr>
        <w:tc>
          <w:tcPr>
            <w:tcW w:w="4675" w:type="dxa"/>
          </w:tcPr>
          <w:p w14:paraId="0CCFB7BD" w14:textId="77777777" w:rsidR="00F9261B" w:rsidRDefault="00F9261B"/>
        </w:tc>
        <w:tc>
          <w:tcPr>
            <w:tcW w:w="4675" w:type="dxa"/>
          </w:tcPr>
          <w:p w14:paraId="17C88A48" w14:textId="77777777" w:rsidR="00F9261B" w:rsidRDefault="00F9261B"/>
        </w:tc>
      </w:tr>
      <w:tr w:rsidR="00F9261B" w14:paraId="0A66A783" w14:textId="77777777" w:rsidTr="00F9261B">
        <w:trPr>
          <w:trHeight w:val="720"/>
        </w:trPr>
        <w:tc>
          <w:tcPr>
            <w:tcW w:w="4675" w:type="dxa"/>
          </w:tcPr>
          <w:p w14:paraId="5D81744A" w14:textId="77777777" w:rsidR="00F9261B" w:rsidRDefault="00F9261B"/>
        </w:tc>
        <w:tc>
          <w:tcPr>
            <w:tcW w:w="4675" w:type="dxa"/>
          </w:tcPr>
          <w:p w14:paraId="4A5718FE" w14:textId="77777777" w:rsidR="00F9261B" w:rsidRDefault="00F9261B"/>
        </w:tc>
      </w:tr>
      <w:tr w:rsidR="00F9261B" w14:paraId="46E6271E" w14:textId="77777777" w:rsidTr="00F9261B">
        <w:trPr>
          <w:trHeight w:val="720"/>
        </w:trPr>
        <w:tc>
          <w:tcPr>
            <w:tcW w:w="4675" w:type="dxa"/>
          </w:tcPr>
          <w:p w14:paraId="20329CC5" w14:textId="77777777" w:rsidR="00F9261B" w:rsidRDefault="00F9261B"/>
        </w:tc>
        <w:tc>
          <w:tcPr>
            <w:tcW w:w="4675" w:type="dxa"/>
          </w:tcPr>
          <w:p w14:paraId="50B4E5F1" w14:textId="77777777" w:rsidR="00F9261B" w:rsidRDefault="00F9261B"/>
        </w:tc>
      </w:tr>
      <w:tr w:rsidR="00F9261B" w14:paraId="0F46582D" w14:textId="77777777" w:rsidTr="00F9261B">
        <w:trPr>
          <w:trHeight w:val="720"/>
        </w:trPr>
        <w:tc>
          <w:tcPr>
            <w:tcW w:w="4675" w:type="dxa"/>
          </w:tcPr>
          <w:p w14:paraId="4A94D21B" w14:textId="77777777" w:rsidR="00F9261B" w:rsidRDefault="00F9261B"/>
        </w:tc>
        <w:tc>
          <w:tcPr>
            <w:tcW w:w="4675" w:type="dxa"/>
          </w:tcPr>
          <w:p w14:paraId="4A4D3711" w14:textId="77777777" w:rsidR="00F9261B" w:rsidRDefault="00F9261B"/>
        </w:tc>
      </w:tr>
    </w:tbl>
    <w:p w14:paraId="333F23A5" w14:textId="77777777" w:rsidR="00F9261B" w:rsidRDefault="00F9261B"/>
    <w:sectPr w:rsidR="00F92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61B"/>
    <w:rsid w:val="00050160"/>
    <w:rsid w:val="00204293"/>
    <w:rsid w:val="00320ED3"/>
    <w:rsid w:val="006D2E9E"/>
    <w:rsid w:val="009B4953"/>
    <w:rsid w:val="00D877C1"/>
    <w:rsid w:val="00F92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0037"/>
  <w15:chartTrackingRefBased/>
  <w15:docId w15:val="{367967FB-A25F-4B65-A979-DF4AAFA5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61B"/>
    <w:rPr>
      <w:color w:val="0563C1" w:themeColor="hyperlink"/>
      <w:u w:val="single"/>
    </w:rPr>
  </w:style>
  <w:style w:type="character" w:styleId="UnresolvedMention">
    <w:name w:val="Unresolved Mention"/>
    <w:basedOn w:val="DefaultParagraphFont"/>
    <w:uiPriority w:val="99"/>
    <w:semiHidden/>
    <w:unhideWhenUsed/>
    <w:rsid w:val="00F9261B"/>
    <w:rPr>
      <w:color w:val="808080"/>
      <w:shd w:val="clear" w:color="auto" w:fill="E6E6E6"/>
    </w:rPr>
  </w:style>
  <w:style w:type="table" w:styleId="TableGrid">
    <w:name w:val="Table Grid"/>
    <w:basedOn w:val="TableNormal"/>
    <w:uiPriority w:val="39"/>
    <w:rsid w:val="00F92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w.cornell.edu/cfr/text/17/229.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Gill</dc:creator>
  <cp:keywords/>
  <dc:description/>
  <cp:lastModifiedBy>Steven Gill</cp:lastModifiedBy>
  <cp:revision>2</cp:revision>
  <dcterms:created xsi:type="dcterms:W3CDTF">2018-02-22T16:35:00Z</dcterms:created>
  <dcterms:modified xsi:type="dcterms:W3CDTF">2018-02-22T16:35:00Z</dcterms:modified>
</cp:coreProperties>
</file>